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74" w:lineRule="auto" w:before="660" w:after="13186"/>
        <w:ind w:left="432" w:right="7632" w:firstLine="0"/>
        <w:jc w:val="center"/>
      </w:pPr>
      <w:r>
        <w:rPr>
          <w:rFonts w:ascii="Roboto" w:hAnsi="Roboto" w:eastAsia="Roboto"/>
          <w:b/>
          <w:i w:val="0"/>
          <w:color w:val="FFFFFF"/>
          <w:sz w:val="80"/>
        </w:rPr>
        <w:t xml:space="preserve">NAYAN AI </w:t>
      </w:r>
      <w:r>
        <w:br/>
      </w:r>
      <w:r>
        <w:rPr>
          <w:rFonts w:ascii="Roboto" w:hAnsi="Roboto" w:eastAsia="Roboto"/>
          <w:b/>
          <w:i w:val="0"/>
          <w:color w:val="FFFFFF"/>
          <w:sz w:val="40"/>
        </w:rPr>
        <w:t xml:space="preserve">See the world better 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-392430</wp:posOffset>
            </wp:positionV>
            <wp:extent cx="7556500" cy="10696575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6575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0.0" w:type="dxa"/>
      </w:tblPr>
      <w:tblGrid>
        <w:gridCol w:w="11899"/>
      </w:tblGrid>
      <w:tr>
        <w:trPr>
          <w:trHeight w:hRule="exact" w:val="878"/>
        </w:trPr>
        <w:tc>
          <w:tcPr>
            <w:tcW w:type="dxa" w:w="6060"/>
            <w:tcBorders/>
            <w:shd w:fill="ffffff"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214" w:lineRule="auto" w:before="80" w:after="0"/>
              <w:ind w:left="0" w:right="0" w:firstLine="0"/>
              <w:jc w:val="center"/>
            </w:pPr>
            <w:r>
              <w:rPr>
                <w:rFonts w:ascii="Montserrat ExtraBold" w:hAnsi="Montserrat ExtraBold" w:eastAsia="Montserrat ExtraBold"/>
                <w:b/>
                <w:i w:val="0"/>
                <w:color w:val="FFFFFF"/>
                <w:sz w:val="18"/>
              </w:rPr>
              <w:t>Scan me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899" w:h="16845"/>
          <w:pgMar w:top="0" w:right="0" w:bottom="0" w:left="0" w:header="720" w:footer="720" w:gutter="0"/>
          <w:cols w:space="720" w:num="1" w:equalWidth="0">
            <w:col w:w="1190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-1973580</wp:posOffset>
            </wp:positionH>
            <wp:positionV relativeFrom="page">
              <wp:posOffset>-684530</wp:posOffset>
            </wp:positionV>
            <wp:extent cx="11430000" cy="9014332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0" cy="9014332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6733540</wp:posOffset>
            </wp:positionH>
            <wp:positionV relativeFrom="page">
              <wp:posOffset>10015220</wp:posOffset>
            </wp:positionV>
            <wp:extent cx="533400" cy="53340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4229100</wp:posOffset>
            </wp:positionH>
            <wp:positionV relativeFrom="page">
              <wp:posOffset>4011929</wp:posOffset>
            </wp:positionV>
            <wp:extent cx="3035300" cy="497434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49743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4003040</wp:posOffset>
            </wp:positionH>
            <wp:positionV relativeFrom="page">
              <wp:posOffset>6332220</wp:posOffset>
            </wp:positionV>
            <wp:extent cx="3277869" cy="1366307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7869" cy="136630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4239260</wp:posOffset>
            </wp:positionH>
            <wp:positionV relativeFrom="page">
              <wp:posOffset>8084820</wp:posOffset>
            </wp:positionV>
            <wp:extent cx="3035299" cy="497954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35299" cy="49795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9340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934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45" w:lineRule="auto" w:before="0" w:after="0"/>
        <w:ind w:left="5472" w:right="568" w:firstLine="0"/>
        <w:jc w:val="right"/>
      </w:pPr>
      <w:r>
        <w:rPr>
          <w:rFonts w:ascii="Montserrat ExtraBold" w:hAnsi="Montserrat ExtraBold" w:eastAsia="Montserrat ExtraBold"/>
          <w:b/>
          <w:i w:val="0"/>
          <w:color w:val="FFFFFF"/>
          <w:sz w:val="42"/>
        </w:rPr>
        <w:t xml:space="preserve">Identity, Surveillance, </w:t>
      </w:r>
      <w:r>
        <w:br/>
      </w:r>
      <w:r>
        <w:rPr>
          <w:rFonts w:ascii="Montserrat ExtraBold" w:hAnsi="Montserrat ExtraBold" w:eastAsia="Montserrat ExtraBold"/>
          <w:b/>
          <w:i w:val="0"/>
          <w:color w:val="FFFFFF"/>
          <w:sz w:val="42"/>
        </w:rPr>
        <w:t>Security by NAYAN AI</w:t>
      </w:r>
    </w:p>
    <w:p>
      <w:pPr>
        <w:autoSpaceDN w:val="0"/>
        <w:autoSpaceDE w:val="0"/>
        <w:widowControl/>
        <w:spacing w:line="271" w:lineRule="auto" w:before="2532" w:after="0"/>
        <w:ind w:left="7608" w:right="0" w:firstLine="0"/>
        <w:jc w:val="left"/>
      </w:pPr>
      <w:r>
        <w:rPr>
          <w:rFonts w:ascii="Inter" w:hAnsi="Inter" w:eastAsia="Inter"/>
          <w:b/>
          <w:i w:val="0"/>
          <w:color w:val="000000"/>
          <w:sz w:val="24"/>
        </w:rPr>
        <w:t xml:space="preserve">Face Recognition </w:t>
      </w:r>
      <w:r>
        <w:br/>
      </w:r>
      <w:r>
        <w:rPr>
          <w:rFonts w:ascii="HK Grotesk Light" w:hAnsi="HK Grotesk Light" w:eastAsia="HK Grotesk Light"/>
          <w:b w:val="0"/>
          <w:i w:val="0"/>
          <w:color w:val="2A313F"/>
          <w:sz w:val="20"/>
        </w:rPr>
        <w:t xml:space="preserve">Identify &amp; recognize with facial features </w:t>
      </w:r>
      <w:r>
        <w:br/>
      </w:r>
      <w:r>
        <w:rPr>
          <w:rFonts w:ascii="HK Grotesk Light" w:hAnsi="HK Grotesk Light" w:eastAsia="HK Grotesk Light"/>
          <w:b w:val="0"/>
          <w:i w:val="0"/>
          <w:color w:val="2A313F"/>
          <w:sz w:val="20"/>
        </w:rPr>
        <w:t>in live video, images or recordings</w:t>
      </w:r>
    </w:p>
    <w:p>
      <w:pPr>
        <w:autoSpaceDN w:val="0"/>
        <w:autoSpaceDE w:val="0"/>
        <w:widowControl/>
        <w:spacing w:line="240" w:lineRule="auto" w:before="1260" w:after="36"/>
        <w:ind w:left="0" w:right="1564" w:firstLine="0"/>
        <w:jc w:val="right"/>
      </w:pPr>
      <w:r>
        <w:rPr>
          <w:rFonts w:ascii="Inter" w:hAnsi="Inter" w:eastAsia="Inter"/>
          <w:b/>
          <w:i w:val="0"/>
          <w:color w:val="000000"/>
          <w:sz w:val="24"/>
        </w:rPr>
        <w:t>Image Analytics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72.0" w:type="dxa"/>
      </w:tblPr>
      <w:tblGrid>
        <w:gridCol w:w="2751"/>
        <w:gridCol w:w="2751"/>
        <w:gridCol w:w="2751"/>
        <w:gridCol w:w="2751"/>
      </w:tblGrid>
      <w:tr>
        <w:trPr>
          <w:trHeight w:hRule="exact" w:val="292"/>
        </w:trPr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18" w:firstLine="0"/>
              <w:jc w:val="right"/>
            </w:pPr>
            <w:r>
              <w:rPr>
                <w:rFonts w:ascii="HK Grotesk Light" w:hAnsi="HK Grotesk Light" w:eastAsia="HK Grotesk Light"/>
                <w:b w:val="0"/>
                <w:i w:val="0"/>
                <w:color w:val="2A313F"/>
                <w:sz w:val="20"/>
              </w:rPr>
              <w:t xml:space="preserve">Logically </w:t>
            </w:r>
          </w:p>
        </w:tc>
        <w:tc>
          <w:tcPr>
            <w:tcW w:type="dxa" w:w="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HK Grotesk Light" w:hAnsi="HK Grotesk Light" w:eastAsia="HK Grotesk Light"/>
                <w:b w:val="0"/>
                <w:i w:val="0"/>
                <w:color w:val="2A313F"/>
                <w:sz w:val="20"/>
              </w:rPr>
              <w:t xml:space="preserve">analyse </w:t>
            </w:r>
          </w:p>
        </w:tc>
        <w:tc>
          <w:tcPr>
            <w:tcW w:type="dxa" w:w="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HK Grotesk Light" w:hAnsi="HK Grotesk Light" w:eastAsia="HK Grotesk Light"/>
                <w:b w:val="0"/>
                <w:i w:val="0"/>
                <w:color w:val="2A313F"/>
                <w:sz w:val="20"/>
              </w:rPr>
              <w:t xml:space="preserve">and 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44" w:right="0" w:firstLine="0"/>
              <w:jc w:val="left"/>
            </w:pPr>
            <w:r>
              <w:rPr>
                <w:rFonts w:ascii="HK Grotesk Light" w:hAnsi="HK Grotesk Light" w:eastAsia="HK Grotesk Light"/>
                <w:b w:val="0"/>
                <w:i w:val="0"/>
                <w:color w:val="2A313F"/>
                <w:sz w:val="20"/>
              </w:rPr>
              <w:t>interpret</w:t>
            </w:r>
          </w:p>
        </w:tc>
      </w:tr>
    </w:tbl>
    <w:p>
      <w:pPr>
        <w:autoSpaceDN w:val="0"/>
        <w:autoSpaceDE w:val="0"/>
        <w:widowControl/>
        <w:spacing w:line="240" w:lineRule="auto" w:before="14" w:after="1300"/>
        <w:ind w:left="0" w:right="222" w:firstLine="0"/>
        <w:jc w:val="right"/>
      </w:pPr>
      <w:r>
        <w:rPr>
          <w:rFonts w:ascii="HK Grotesk Light" w:hAnsi="HK Grotesk Light" w:eastAsia="HK Grotesk Light"/>
          <w:b w:val="0"/>
          <w:i w:val="0"/>
          <w:color w:val="2A313F"/>
          <w:sz w:val="20"/>
        </w:rPr>
        <w:t>information from visuals and graphics</w:t>
      </w:r>
    </w:p>
    <w:p>
      <w:pPr>
        <w:sectPr>
          <w:pgSz w:w="11899" w:h="16845"/>
          <w:pgMar w:top="880" w:right="686" w:bottom="224" w:left="208" w:header="720" w:footer="720" w:gutter="0"/>
          <w:cols w:space="720" w:num="1" w:equalWidth="0">
            <w:col w:w="11006" w:space="0"/>
            <w:col w:w="1190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432" w:right="1008" w:firstLine="0"/>
        <w:jc w:val="center"/>
      </w:pPr>
      <w:r>
        <w:rPr>
          <w:rFonts w:ascii="HK Grotesk Light" w:hAnsi="HK Grotesk Light" w:eastAsia="HK Grotesk Light"/>
          <w:b w:val="0"/>
          <w:i w:val="0"/>
          <w:color w:val="1B1B1B"/>
          <w:sz w:val="24"/>
        </w:rPr>
        <w:t xml:space="preserve">Deep learning &amp; AI solution to enable computers </w:t>
      </w:r>
      <w:r>
        <w:rPr>
          <w:rFonts w:ascii="HK Grotesk Light" w:hAnsi="HK Grotesk Light" w:eastAsia="HK Grotesk Light"/>
          <w:b w:val="0"/>
          <w:i w:val="0"/>
          <w:color w:val="1B1B1B"/>
          <w:sz w:val="24"/>
        </w:rPr>
        <w:t>interpret the visual world better than humans</w:t>
      </w:r>
    </w:p>
    <w:p>
      <w:pPr>
        <w:autoSpaceDN w:val="0"/>
        <w:autoSpaceDE w:val="0"/>
        <w:widowControl/>
        <w:spacing w:line="214" w:lineRule="auto" w:before="2220" w:after="0"/>
        <w:ind w:left="0" w:right="0" w:firstLine="0"/>
        <w:jc w:val="left"/>
      </w:pPr>
      <w:r>
        <w:rPr>
          <w:rFonts w:ascii="Montserrat ExtraBold" w:hAnsi="Montserrat ExtraBold" w:eastAsia="Montserrat ExtraBold"/>
          <w:b/>
          <w:i w:val="0"/>
          <w:color w:val="202020"/>
          <w:sz w:val="38"/>
        </w:rPr>
        <w:t>Benefits:</w:t>
      </w:r>
    </w:p>
    <w:p>
      <w:pPr>
        <w:sectPr>
          <w:type w:val="continuous"/>
          <w:pgSz w:w="11899" w:h="16845"/>
          <w:pgMar w:top="880" w:right="686" w:bottom="224" w:left="208" w:header="720" w:footer="720" w:gutter="0"/>
          <w:cols w:space="720" w:num="2" w:equalWidth="0">
            <w:col w:w="6502" w:space="0"/>
            <w:col w:w="4504" w:space="0"/>
            <w:col w:w="11006" w:space="0"/>
            <w:col w:w="11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38"/>
        <w:ind w:left="1106" w:right="0" w:firstLine="0"/>
        <w:jc w:val="left"/>
      </w:pPr>
      <w:r>
        <w:rPr>
          <w:rFonts w:ascii="Inter" w:hAnsi="Inter" w:eastAsia="Inter"/>
          <w:b/>
          <w:i w:val="0"/>
          <w:color w:val="000000"/>
          <w:sz w:val="24"/>
        </w:rPr>
        <w:t>Video Analytics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10.0" w:type="dxa"/>
      </w:tblPr>
      <w:tblGrid>
        <w:gridCol w:w="2751"/>
        <w:gridCol w:w="2751"/>
        <w:gridCol w:w="2751"/>
        <w:gridCol w:w="2751"/>
      </w:tblGrid>
      <w:tr>
        <w:trPr>
          <w:trHeight w:hRule="exact" w:val="292"/>
        </w:trPr>
        <w:tc>
          <w:tcPr>
            <w:tcW w:type="dxa" w:w="1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106" w:firstLine="0"/>
              <w:jc w:val="right"/>
            </w:pPr>
            <w:r>
              <w:rPr>
                <w:rFonts w:ascii="HK Grotesk Light" w:hAnsi="HK Grotesk Light" w:eastAsia="HK Grotesk Light"/>
                <w:b w:val="0"/>
                <w:i w:val="0"/>
                <w:color w:val="2A313F"/>
                <w:sz w:val="20"/>
              </w:rPr>
              <w:t xml:space="preserve">Derive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HK Grotesk Light" w:hAnsi="HK Grotesk Light" w:eastAsia="HK Grotesk Light"/>
                <w:b w:val="0"/>
                <w:i w:val="0"/>
                <w:color w:val="2A313F"/>
                <w:sz w:val="20"/>
              </w:rPr>
              <w:t xml:space="preserve">actionable 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0" w:right="0" w:firstLine="0"/>
              <w:jc w:val="center"/>
            </w:pPr>
            <w:r>
              <w:rPr>
                <w:rFonts w:ascii="HK Grotesk Light" w:hAnsi="HK Grotesk Light" w:eastAsia="HK Grotesk Light"/>
                <w:b w:val="0"/>
                <w:i w:val="0"/>
                <w:color w:val="2A313F"/>
                <w:sz w:val="20"/>
              </w:rPr>
              <w:t xml:space="preserve">&amp; 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6" w:after="0"/>
              <w:ind w:left="118" w:right="0" w:firstLine="0"/>
              <w:jc w:val="left"/>
            </w:pPr>
            <w:r>
              <w:rPr>
                <w:rFonts w:ascii="HK Grotesk Light" w:hAnsi="HK Grotesk Light" w:eastAsia="HK Grotesk Light"/>
                <w:b w:val="0"/>
                <w:i w:val="0"/>
                <w:color w:val="2A313F"/>
                <w:sz w:val="20"/>
              </w:rPr>
              <w:t>quantifiable</w:t>
            </w:r>
          </w:p>
        </w:tc>
      </w:tr>
    </w:tbl>
    <w:p>
      <w:pPr>
        <w:autoSpaceDN w:val="0"/>
        <w:autoSpaceDE w:val="0"/>
        <w:widowControl/>
        <w:spacing w:line="240" w:lineRule="auto" w:before="14" w:after="0"/>
        <w:ind w:left="1056" w:right="0" w:firstLine="0"/>
        <w:jc w:val="left"/>
      </w:pPr>
      <w:r>
        <w:rPr>
          <w:rFonts w:ascii="HK Grotesk Light" w:hAnsi="HK Grotesk Light" w:eastAsia="HK Grotesk Light"/>
          <w:b w:val="0"/>
          <w:i w:val="0"/>
          <w:color w:val="2A313F"/>
          <w:sz w:val="20"/>
        </w:rPr>
        <w:t>insights from live or video recordings</w:t>
      </w:r>
    </w:p>
    <w:p>
      <w:pPr>
        <w:autoSpaceDN w:val="0"/>
        <w:autoSpaceDE w:val="0"/>
        <w:widowControl/>
        <w:spacing w:line="240" w:lineRule="auto" w:before="1318" w:after="0"/>
        <w:ind w:left="1106" w:right="0" w:firstLine="0"/>
        <w:jc w:val="left"/>
      </w:pPr>
      <w:r>
        <w:rPr>
          <w:rFonts w:ascii="Inter" w:hAnsi="Inter" w:eastAsia="Inter"/>
          <w:b/>
          <w:i w:val="0"/>
          <w:color w:val="000000"/>
          <w:sz w:val="24"/>
        </w:rPr>
        <w:t>Object Detection</w:t>
      </w:r>
    </w:p>
    <w:p>
      <w:pPr>
        <w:autoSpaceDN w:val="0"/>
        <w:autoSpaceDE w:val="0"/>
        <w:widowControl/>
        <w:spacing w:line="254" w:lineRule="auto" w:before="72" w:after="2282"/>
        <w:ind w:left="1114" w:right="0" w:firstLine="0"/>
        <w:jc w:val="left"/>
      </w:pPr>
      <w:r>
        <w:rPr>
          <w:rFonts w:ascii="HK Grotesk Light" w:hAnsi="HK Grotesk Light" w:eastAsia="HK Grotesk Light"/>
          <w:b w:val="0"/>
          <w:i w:val="0"/>
          <w:color w:val="2A313F"/>
          <w:sz w:val="20"/>
        </w:rPr>
        <w:t xml:space="preserve">Detect, classify and analyse objects in </w:t>
      </w:r>
      <w:r>
        <w:rPr>
          <w:rFonts w:ascii="HK Grotesk Light" w:hAnsi="HK Grotesk Light" w:eastAsia="HK Grotesk Light"/>
          <w:b w:val="0"/>
          <w:i w:val="0"/>
          <w:color w:val="2A313F"/>
          <w:sz w:val="20"/>
        </w:rPr>
        <w:t>live feed, images or videos</w:t>
      </w:r>
    </w:p>
    <w:p>
      <w:pPr>
        <w:sectPr>
          <w:type w:val="nextColumn"/>
          <w:pgSz w:w="11899" w:h="16845"/>
          <w:pgMar w:top="880" w:right="686" w:bottom="224" w:left="208" w:header="720" w:footer="720" w:gutter="0"/>
          <w:cols w:space="720" w:num="2" w:equalWidth="0">
            <w:col w:w="6502" w:space="0"/>
            <w:col w:w="4504" w:space="0"/>
            <w:col w:w="11006" w:space="0"/>
            <w:col w:w="1190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12.0" w:type="dxa"/>
      </w:tblPr>
      <w:tblGrid>
        <w:gridCol w:w="3668"/>
        <w:gridCol w:w="3668"/>
        <w:gridCol w:w="3668"/>
      </w:tblGrid>
      <w:tr>
        <w:trPr>
          <w:trHeight w:hRule="exact" w:val="296"/>
        </w:trPr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302" w:firstLine="0"/>
              <w:jc w:val="right"/>
            </w:pPr>
            <w:r>
              <w:rPr>
                <w:rFonts w:ascii="HK Grotesk" w:hAnsi="HK Grotesk" w:eastAsia="HK Grotesk"/>
                <w:b w:val="0"/>
                <w:i w:val="0"/>
                <w:color w:val="000000"/>
                <w:sz w:val="24"/>
              </w:rPr>
              <w:t xml:space="preserve">Improved 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488" w:firstLine="0"/>
              <w:jc w:val="right"/>
            </w:pPr>
            <w:r>
              <w:rPr>
                <w:rFonts w:ascii="HK Grotesk" w:hAnsi="HK Grotesk" w:eastAsia="HK Grotesk"/>
                <w:b w:val="0"/>
                <w:i w:val="0"/>
                <w:color w:val="000000"/>
                <w:sz w:val="24"/>
              </w:rPr>
              <w:t xml:space="preserve">Mass 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514" w:firstLine="0"/>
              <w:jc w:val="right"/>
            </w:pPr>
            <w:r>
              <w:rPr>
                <w:rFonts w:ascii="HK Grotesk" w:hAnsi="HK Grotesk" w:eastAsia="HK Grotesk"/>
                <w:b w:val="0"/>
                <w:i w:val="0"/>
                <w:color w:val="000000"/>
                <w:sz w:val="24"/>
              </w:rPr>
              <w:t xml:space="preserve">Enhanced </w:t>
            </w:r>
          </w:p>
        </w:tc>
      </w:tr>
      <w:tr>
        <w:trPr>
          <w:trHeight w:hRule="exact" w:val="302"/>
        </w:trPr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816" w:right="0" w:firstLine="0"/>
              <w:jc w:val="left"/>
            </w:pPr>
            <w:r>
              <w:rPr>
                <w:rFonts w:ascii="HK Grotesk" w:hAnsi="HK Grotesk" w:eastAsia="HK Grotesk"/>
                <w:b w:val="0"/>
                <w:i w:val="0"/>
                <w:color w:val="000000"/>
                <w:sz w:val="24"/>
              </w:rPr>
              <w:t>Authentication</w:t>
            </w:r>
          </w:p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1158" w:firstLine="0"/>
              <w:jc w:val="right"/>
            </w:pPr>
            <w:r>
              <w:rPr>
                <w:rFonts w:ascii="HK Grotesk" w:hAnsi="HK Grotesk" w:eastAsia="HK Grotesk"/>
                <w:b w:val="0"/>
                <w:i w:val="0"/>
                <w:color w:val="000000"/>
                <w:sz w:val="24"/>
              </w:rPr>
              <w:t>Surveillance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608" w:firstLine="0"/>
              <w:jc w:val="right"/>
            </w:pPr>
            <w:r>
              <w:rPr>
                <w:rFonts w:ascii="HK Grotesk" w:hAnsi="HK Grotesk" w:eastAsia="HK Grotesk"/>
                <w:b w:val="0"/>
                <w:i w:val="0"/>
                <w:color w:val="000000"/>
                <w:sz w:val="24"/>
              </w:rPr>
              <w:t xml:space="preserve">Security </w:t>
            </w:r>
          </w:p>
        </w:tc>
      </w:tr>
    </w:tbl>
    <w:p>
      <w:pPr>
        <w:autoSpaceDN w:val="0"/>
        <w:autoSpaceDE w:val="0"/>
        <w:widowControl/>
        <w:spacing w:line="14" w:lineRule="exact" w:before="0" w:after="624"/>
        <w:ind w:left="0" w:right="0"/>
      </w:pPr>
    </w:p>
    <w:p>
      <w:pPr>
        <w:sectPr>
          <w:type w:val="continuous"/>
          <w:pgSz w:w="11899" w:h="16845"/>
          <w:pgMar w:top="880" w:right="686" w:bottom="224" w:left="208" w:header="720" w:footer="720" w:gutter="0"/>
          <w:cols w:space="720" w:num="1" w:equalWidth="0">
            <w:col w:w="11006" w:space="0"/>
            <w:col w:w="6502" w:space="0"/>
            <w:col w:w="4504" w:space="0"/>
            <w:col w:w="11006" w:space="0"/>
            <w:col w:w="11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898" w:right="0" w:firstLine="0"/>
        <w:jc w:val="left"/>
      </w:pPr>
      <w:r>
        <w:rPr>
          <w:rFonts w:ascii="HK Grotesk Light" w:hAnsi="HK Grotesk Light" w:eastAsia="HK Grotesk Light"/>
          <w:b w:val="0"/>
          <w:i w:val="0"/>
          <w:color w:val="FFFFFF"/>
          <w:sz w:val="20"/>
        </w:rPr>
        <w:t>1 833 844 8550 || nayan@cloudstrats.ai</w:t>
      </w:r>
    </w:p>
    <w:p>
      <w:pPr>
        <w:sectPr>
          <w:type w:val="continuous"/>
          <w:pgSz w:w="11899" w:h="16845"/>
          <w:pgMar w:top="880" w:right="686" w:bottom="224" w:left="208" w:header="720" w:footer="720" w:gutter="0"/>
          <w:cols w:space="720" w:num="2" w:equalWidth="0">
            <w:col w:w="4506" w:space="0"/>
            <w:col w:w="6500" w:space="0"/>
            <w:col w:w="11006" w:space="0"/>
            <w:col w:w="6502" w:space="0"/>
            <w:col w:w="4504" w:space="0"/>
            <w:col w:w="11006" w:space="0"/>
            <w:col w:w="11900" w:space="0"/>
          </w:cols>
          <w:docGrid w:linePitch="360"/>
        </w:sectPr>
      </w:pPr>
    </w:p>
    <w:p>
      <w:pPr>
        <w:autoSpaceDN w:val="0"/>
        <w:autoSpaceDE w:val="0"/>
        <w:widowControl/>
        <w:spacing w:line="293" w:lineRule="auto" w:before="0" w:after="0"/>
        <w:ind w:left="124" w:right="0" w:firstLine="0"/>
        <w:jc w:val="left"/>
      </w:pPr>
      <w:r>
        <w:rPr>
          <w:rFonts w:ascii="DM Sans" w:hAnsi="DM Sans" w:eastAsia="DM Sans"/>
          <w:b w:val="0"/>
          <w:i w:val="0"/>
          <w:color w:val="FFFFFF"/>
          <w:sz w:val="20"/>
        </w:rPr>
        <w:t xml:space="preserve">https:/swar.cloudstrats.com </w:t>
      </w:r>
      <w:r>
        <w:rPr>
          <w:rFonts w:ascii="DM Sans" w:hAnsi="DM Sans" w:eastAsia="DM Sans"/>
          <w:b w:val="0"/>
          <w:i w:val="0"/>
          <w:color w:val="FFFFFF"/>
          <w:sz w:val="20"/>
        </w:rPr>
        <w:t>https://nayan.cloudstrats.ai</w:t>
      </w:r>
    </w:p>
    <w:sectPr w:rsidR="00FC693F" w:rsidRPr="0006063C" w:rsidSect="00034616">
      <w:type w:val="nextColumn"/>
      <w:pgSz w:w="11899" w:h="16845"/>
      <w:pgMar w:top="880" w:right="686" w:bottom="224" w:left="208" w:header="720" w:footer="720" w:gutter="0"/>
      <w:cols w:space="720" w:num="2" w:equalWidth="0">
        <w:col w:w="4506" w:space="0"/>
        <w:col w:w="6500" w:space="0"/>
        <w:col w:w="11006" w:space="0"/>
        <w:col w:w="6502" w:space="0"/>
        <w:col w:w="4504" w:space="0"/>
        <w:col w:w="11006" w:space="0"/>
        <w:col w:w="119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